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B9C66DF">
      <w:pPr>
        <w:tabs>
          <w:tab w:val="left" w:pos="8640"/>
        </w:tabs>
        <w:adjustRightInd w:val="0"/>
        <w:snapToGrid w:val="0"/>
        <w:spacing w:line="640" w:lineRule="exact"/>
        <w:jc w:val="center"/>
        <w:rPr>
          <w:rFonts w:ascii="方正小标宋简体" w:eastAsia="方正小标宋简体"/>
          <w:bCs/>
          <w:sz w:val="44"/>
          <w:szCs w:val="44"/>
          <w:lang w:val="en-US"/>
        </w:rPr>
      </w:pPr>
      <w:r>
        <w:rPr>
          <w:rFonts w:hint="eastAsia" w:ascii="方正小标宋简体" w:eastAsia="方正小标宋简体"/>
          <w:bCs/>
          <w:sz w:val="44"/>
          <w:szCs w:val="44"/>
        </w:rPr>
        <w:t>“揭榜挂帅”社会实践课题征集表</w:t>
      </w:r>
    </w:p>
    <w:p w14:paraId="58AD185F">
      <w:pPr>
        <w:tabs>
          <w:tab w:val="left" w:pos="8640"/>
        </w:tabs>
        <w:adjustRightInd w:val="0"/>
        <w:snapToGrid w:val="0"/>
        <w:spacing w:line="560" w:lineRule="exact"/>
        <w:rPr>
          <w:rFonts w:ascii="方正黑体简体" w:eastAsia="方正黑体简体"/>
          <w:bCs/>
          <w:spacing w:val="6"/>
          <w:sz w:val="32"/>
          <w:szCs w:val="32"/>
        </w:rPr>
      </w:pPr>
    </w:p>
    <w:p w14:paraId="3D067601">
      <w:pPr>
        <w:tabs>
          <w:tab w:val="left" w:pos="8640"/>
        </w:tabs>
        <w:adjustRightInd w:val="0"/>
        <w:snapToGrid w:val="0"/>
        <w:spacing w:line="560" w:lineRule="exact"/>
        <w:rPr>
          <w:rFonts w:hint="eastAsia" w:ascii="黑体" w:hAnsi="黑体" w:eastAsia="黑体" w:cs="黑体"/>
          <w:bCs/>
          <w:spacing w:val="6"/>
          <w:sz w:val="32"/>
          <w:szCs w:val="32"/>
        </w:rPr>
      </w:pPr>
      <w:r>
        <w:rPr>
          <w:rFonts w:hint="eastAsia" w:ascii="黑体" w:hAnsi="黑体" w:eastAsia="黑体" w:cs="黑体"/>
          <w:bCs/>
          <w:spacing w:val="6"/>
          <w:sz w:val="32"/>
          <w:szCs w:val="32"/>
        </w:rPr>
        <w:t>一、</w:t>
      </w:r>
      <w:r>
        <w:rPr>
          <w:rFonts w:hint="eastAsia" w:ascii="黑体" w:hAnsi="黑体" w:eastAsia="黑体" w:cs="黑体"/>
          <w:bCs/>
          <w:spacing w:val="6"/>
          <w:sz w:val="32"/>
          <w:szCs w:val="32"/>
          <w:lang w:val="en-US" w:eastAsia="zh-CN"/>
        </w:rPr>
        <w:t>出题方</w:t>
      </w:r>
      <w:r>
        <w:rPr>
          <w:rFonts w:hint="eastAsia" w:ascii="黑体" w:hAnsi="黑体" w:eastAsia="黑体" w:cs="黑体"/>
          <w:bCs/>
          <w:spacing w:val="6"/>
          <w:sz w:val="32"/>
          <w:szCs w:val="32"/>
        </w:rPr>
        <w:t>信息</w:t>
      </w:r>
    </w:p>
    <w:tbl>
      <w:tblPr>
        <w:tblStyle w:val="5"/>
        <w:tblW w:w="860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68"/>
        <w:gridCol w:w="3076"/>
        <w:gridCol w:w="1073"/>
        <w:gridCol w:w="2783"/>
      </w:tblGrid>
      <w:tr w14:paraId="1ECDED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2" w:hRule="atLeast"/>
          <w:jc w:val="center"/>
        </w:trPr>
        <w:tc>
          <w:tcPr>
            <w:tcW w:w="1668" w:type="dxa"/>
            <w:vAlign w:val="center"/>
          </w:tcPr>
          <w:p w14:paraId="065597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400" w:lineRule="exact"/>
              <w:jc w:val="center"/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</w:rPr>
              <w:t>单位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/教师</w:t>
            </w:r>
          </w:p>
        </w:tc>
        <w:tc>
          <w:tcPr>
            <w:tcW w:w="6932" w:type="dxa"/>
            <w:gridSpan w:val="3"/>
            <w:vAlign w:val="center"/>
          </w:tcPr>
          <w:p w14:paraId="1063F4A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napToGrid/>
              <w:spacing w:line="40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color w:val="000000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Cs/>
                <w:spacing w:val="6"/>
                <w:sz w:val="32"/>
                <w:szCs w:val="32"/>
                <w:lang w:val="en-US" w:eastAsia="zh-CN"/>
              </w:rPr>
              <w:t>华侨学院/刘文静</w:t>
            </w:r>
          </w:p>
        </w:tc>
      </w:tr>
      <w:tr w14:paraId="4E86E8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42" w:hRule="atLeast"/>
          <w:jc w:val="center"/>
        </w:trPr>
        <w:tc>
          <w:tcPr>
            <w:tcW w:w="1668" w:type="dxa"/>
            <w:vAlign w:val="center"/>
          </w:tcPr>
          <w:p w14:paraId="148A0CA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400" w:lineRule="exact"/>
              <w:jc w:val="center"/>
              <w:rPr>
                <w:rFonts w:hint="eastAsia" w:ascii="仿宋_GB2312" w:hAnsi="仿宋_GB2312" w:eastAsia="仿宋_GB2312" w:cs="仿宋_GB2312"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/>
              </w:rPr>
              <w:t>单位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/项目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</w:rPr>
              <w:t>简介</w:t>
            </w:r>
          </w:p>
        </w:tc>
        <w:tc>
          <w:tcPr>
            <w:tcW w:w="6932" w:type="dxa"/>
            <w:gridSpan w:val="3"/>
            <w:vAlign w:val="center"/>
          </w:tcPr>
          <w:p w14:paraId="50A007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400" w:lineRule="exact"/>
              <w:ind w:firstLine="480" w:firstLineChars="200"/>
              <w:jc w:val="left"/>
              <w:rPr>
                <w:rFonts w:hint="eastAsia" w:ascii="仿宋_GB2312" w:hAnsi="仿宋_GB2312" w:eastAsia="仿宋_GB2312" w:cs="仿宋_GB2312"/>
                <w:bCs/>
                <w:spacing w:val="6"/>
                <w:sz w:val="32"/>
                <w:szCs w:val="3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华侨学院</w:t>
            </w:r>
            <w:r>
              <w:rPr>
                <w:rFonts w:ascii="宋体" w:hAnsi="宋体" w:eastAsia="宋体" w:cs="宋体"/>
                <w:sz w:val="24"/>
                <w:szCs w:val="24"/>
              </w:rPr>
              <w:t>信息管理与信息系统（金融信息管理）党支部聚焦红色文化传承、校社共建与专业实践融合，联合丽新嘉园社区党支部开展 “红色 1+1” 共建活动，依托信息管理、数字技术、金融信息服务专业优势，面向社区开展红色文化数字化留存、银龄数字帮扶等实践服务，致力于搭建高校党支部与社区联动共建平台，推动红色教育与社区服务常态化、长效化。</w:t>
            </w:r>
          </w:p>
        </w:tc>
      </w:tr>
      <w:tr w14:paraId="107036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jc w:val="center"/>
        </w:trPr>
        <w:tc>
          <w:tcPr>
            <w:tcW w:w="1668" w:type="dxa"/>
            <w:vAlign w:val="center"/>
          </w:tcPr>
          <w:p w14:paraId="2B93AD5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400" w:lineRule="exact"/>
              <w:jc w:val="center"/>
              <w:rPr>
                <w:rFonts w:hint="eastAsia" w:ascii="仿宋_GB2312" w:hAnsi="仿宋_GB2312" w:eastAsia="仿宋_GB2312" w:cs="仿宋_GB2312"/>
                <w:bCs/>
                <w:spacing w:val="6"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/>
              </w:rPr>
              <w:t>联系人</w:t>
            </w:r>
          </w:p>
        </w:tc>
        <w:tc>
          <w:tcPr>
            <w:tcW w:w="3076" w:type="dxa"/>
            <w:vAlign w:val="center"/>
          </w:tcPr>
          <w:p w14:paraId="2CF70C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400" w:lineRule="exact"/>
              <w:jc w:val="center"/>
              <w:rPr>
                <w:rFonts w:hint="eastAsia" w:ascii="仿宋_GB2312" w:hAnsi="仿宋_GB2312" w:eastAsia="仿宋_GB2312" w:cs="仿宋_GB2312"/>
                <w:bCs/>
                <w:spacing w:val="6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Cs/>
                <w:spacing w:val="6"/>
                <w:sz w:val="32"/>
                <w:szCs w:val="32"/>
                <w:lang w:val="en-US" w:eastAsia="zh-CN"/>
              </w:rPr>
              <w:t>刘文静</w:t>
            </w:r>
          </w:p>
        </w:tc>
        <w:tc>
          <w:tcPr>
            <w:tcW w:w="1073" w:type="dxa"/>
            <w:vAlign w:val="center"/>
          </w:tcPr>
          <w:p w14:paraId="3B7A07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400" w:lineRule="exact"/>
              <w:jc w:val="center"/>
              <w:rPr>
                <w:rFonts w:hint="eastAsia" w:ascii="仿宋_GB2312" w:hAnsi="仿宋_GB2312" w:eastAsia="仿宋_GB2312" w:cs="仿宋_GB2312"/>
                <w:sz w:val="32"/>
                <w:szCs w:val="32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手机</w:t>
            </w:r>
          </w:p>
        </w:tc>
        <w:tc>
          <w:tcPr>
            <w:tcW w:w="2783" w:type="dxa"/>
            <w:vAlign w:val="center"/>
          </w:tcPr>
          <w:p w14:paraId="1CACB5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400" w:lineRule="exact"/>
              <w:jc w:val="center"/>
              <w:rPr>
                <w:rFonts w:hint="default" w:ascii="仿宋_GB2312" w:hAnsi="仿宋_GB2312" w:eastAsia="仿宋_GB2312" w:cs="仿宋_GB2312"/>
                <w:sz w:val="32"/>
                <w:szCs w:val="32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bCs/>
                <w:spacing w:val="6"/>
                <w:sz w:val="32"/>
                <w:szCs w:val="32"/>
                <w:lang w:val="en-US" w:eastAsia="zh-CN"/>
              </w:rPr>
              <w:t>13811580330</w:t>
            </w:r>
          </w:p>
        </w:tc>
      </w:tr>
    </w:tbl>
    <w:p w14:paraId="0BBC3543">
      <w:pPr>
        <w:tabs>
          <w:tab w:val="left" w:pos="8640"/>
        </w:tabs>
        <w:adjustRightInd w:val="0"/>
        <w:snapToGrid w:val="0"/>
        <w:spacing w:line="560" w:lineRule="exact"/>
        <w:rPr>
          <w:rFonts w:hint="eastAsia" w:ascii="黑体" w:hAnsi="黑体" w:eastAsia="黑体" w:cs="黑体"/>
          <w:bCs/>
          <w:spacing w:val="6"/>
          <w:sz w:val="32"/>
          <w:szCs w:val="32"/>
        </w:rPr>
      </w:pPr>
      <w:r>
        <w:rPr>
          <w:rFonts w:hint="eastAsia" w:ascii="黑体" w:hAnsi="黑体" w:eastAsia="黑体" w:cs="黑体"/>
          <w:bCs/>
          <w:spacing w:val="6"/>
          <w:sz w:val="32"/>
          <w:szCs w:val="32"/>
        </w:rPr>
        <w:t>二、选题说明</w:t>
      </w:r>
    </w:p>
    <w:tbl>
      <w:tblPr>
        <w:tblStyle w:val="5"/>
        <w:tblW w:w="8611" w:type="dxa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shd w:val="clear" w:color="auto" w:fill="FFFFFF"/>
        <w:tblLayout w:type="fixed"/>
        <w:tblCellMar>
          <w:top w:w="57" w:type="dxa"/>
          <w:left w:w="57" w:type="dxa"/>
          <w:bottom w:w="57" w:type="dxa"/>
          <w:right w:w="57" w:type="dxa"/>
        </w:tblCellMar>
      </w:tblPr>
      <w:tblGrid>
        <w:gridCol w:w="1887"/>
        <w:gridCol w:w="6724"/>
      </w:tblGrid>
      <w:tr w14:paraId="5A6626E7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shd w:val="clear" w:color="auto" w:fill="FFFFFF"/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90" w:hRule="atLeast"/>
          <w:jc w:val="center"/>
        </w:trPr>
        <w:tc>
          <w:tcPr>
            <w:tcW w:w="18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A39272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</w:rPr>
              <w:t>题目</w:t>
            </w:r>
          </w:p>
        </w:tc>
        <w:tc>
          <w:tcPr>
            <w:tcW w:w="672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01C8D2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pacing w:line="440" w:lineRule="exact"/>
              <w:jc w:val="left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薪火传长征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ascii="宋体" w:hAnsi="宋体" w:eastAsia="宋体" w:cs="宋体"/>
                <w:sz w:val="24"/>
                <w:szCs w:val="24"/>
              </w:rPr>
              <w:t>数字筑社区 —— 红色文化数字化建设与银龄数字帮扶实践研究</w:t>
            </w:r>
          </w:p>
        </w:tc>
      </w:tr>
      <w:tr w14:paraId="6D2CE4B3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shd w:val="clear" w:color="auto" w:fill="FFFFFF"/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771" w:hRule="atLeast"/>
          <w:jc w:val="center"/>
        </w:trPr>
        <w:tc>
          <w:tcPr>
            <w:tcW w:w="18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22500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</w:rPr>
              <w:t>题目介绍</w:t>
            </w:r>
          </w:p>
        </w:tc>
        <w:tc>
          <w:tcPr>
            <w:tcW w:w="672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A1D64A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ind w:firstLine="480" w:firstLineChars="200"/>
              <w:jc w:val="both"/>
              <w:textAlignment w:val="auto"/>
              <w:rPr>
                <w:rFonts w:ascii="Segoe UI Emoji" w:hAnsi="Segoe UI Emoji" w:eastAsia="Segoe UI Emoji" w:cs="Segoe UI Emoji"/>
                <w:i w:val="0"/>
                <w:iCs w:val="0"/>
                <w:caps w:val="0"/>
                <w:color w:val="000000"/>
                <w:spacing w:val="0"/>
                <w:sz w:val="24"/>
                <w:szCs w:val="24"/>
              </w:rPr>
            </w:pPr>
          </w:p>
          <w:p w14:paraId="6E4985D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ind w:firstLine="480" w:firstLineChars="200"/>
              <w:jc w:val="both"/>
              <w:textAlignment w:val="auto"/>
              <w:rPr>
                <w:rFonts w:ascii="Segoe UI Emoji" w:hAnsi="Segoe UI Emoji" w:eastAsia="Segoe UI Emoji" w:cs="Segoe UI Emoji"/>
                <w:i w:val="0"/>
                <w:iCs w:val="0"/>
                <w:caps w:val="0"/>
                <w:color w:val="000000"/>
                <w:spacing w:val="0"/>
                <w:sz w:val="24"/>
                <w:szCs w:val="24"/>
              </w:rPr>
            </w:pPr>
            <w:r>
              <w:rPr>
                <w:rFonts w:ascii="Segoe UI Emoji" w:hAnsi="Segoe UI Emoji" w:eastAsia="Segoe UI Emoji" w:cs="Segoe UI Emoji"/>
                <w:i w:val="0"/>
                <w:iCs w:val="0"/>
                <w:caps w:val="0"/>
                <w:color w:val="000000"/>
                <w:spacing w:val="0"/>
                <w:sz w:val="24"/>
                <w:szCs w:val="24"/>
              </w:rPr>
              <w:t>本课题以长征胜利90周年为契机，紧扣“青年服务国家”社会实践要求，立足丽新嘉园社区，结合信息管理与信息系统（金融信息管理）专业特色，开展三项核心实践：</w:t>
            </w:r>
          </w:p>
          <w:p w14:paraId="1E46C67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both"/>
              <w:textAlignment w:val="auto"/>
              <w:rPr>
                <w:rFonts w:ascii="Segoe UI Emoji" w:hAnsi="Segoe UI Emoji" w:eastAsia="Segoe UI Emoji" w:cs="Segoe UI Emoji"/>
                <w:i w:val="0"/>
                <w:iCs w:val="0"/>
                <w:caps w:val="0"/>
                <w:color w:val="000000"/>
                <w:spacing w:val="0"/>
                <w:sz w:val="24"/>
                <w:szCs w:val="24"/>
              </w:rPr>
            </w:pPr>
            <w:r>
              <w:rPr>
                <w:rFonts w:hint="eastAsia" w:ascii="Segoe UI Emoji" w:hAnsi="Segoe UI Emoji" w:eastAsia="宋体" w:cs="Segoe UI Emoji"/>
                <w:i w:val="0"/>
                <w:iCs w:val="0"/>
                <w:caps w:val="0"/>
                <w:color w:val="000000"/>
                <w:spacing w:val="0"/>
                <w:sz w:val="24"/>
                <w:szCs w:val="24"/>
                <w:lang w:val="en-US" w:eastAsia="zh-CN"/>
              </w:rPr>
              <w:t>1.</w:t>
            </w:r>
            <w:r>
              <w:rPr>
                <w:rFonts w:ascii="Segoe UI Emoji" w:hAnsi="Segoe UI Emoji" w:eastAsia="Segoe UI Emoji" w:cs="Segoe UI Emoji"/>
                <w:i w:val="0"/>
                <w:iCs w:val="0"/>
                <w:caps w:val="0"/>
                <w:color w:val="000000"/>
                <w:spacing w:val="0"/>
                <w:sz w:val="24"/>
                <w:szCs w:val="24"/>
              </w:rPr>
              <w:t>走访社区老党员，收集整理</w:t>
            </w:r>
            <w:r>
              <w:rPr>
                <w:rFonts w:hint="eastAsia" w:ascii="Segoe UI Emoji" w:hAnsi="Segoe UI Emoji" w:eastAsia="宋体" w:cs="Segoe UI Emoji"/>
                <w:i w:val="0"/>
                <w:iCs w:val="0"/>
                <w:caps w:val="0"/>
                <w:color w:val="000000"/>
                <w:spacing w:val="0"/>
                <w:sz w:val="24"/>
                <w:szCs w:val="24"/>
                <w:lang w:val="en-US" w:eastAsia="zh-CN"/>
              </w:rPr>
              <w:t>老党员</w:t>
            </w:r>
            <w:r>
              <w:rPr>
                <w:rFonts w:ascii="Segoe UI Emoji" w:hAnsi="Segoe UI Emoji" w:eastAsia="Segoe UI Emoji" w:cs="Segoe UI Emoji"/>
                <w:i w:val="0"/>
                <w:iCs w:val="0"/>
                <w:caps w:val="0"/>
                <w:color w:val="000000"/>
                <w:spacing w:val="0"/>
                <w:sz w:val="24"/>
                <w:szCs w:val="24"/>
              </w:rPr>
              <w:t>故事、革命经历与社区红色历史</w:t>
            </w:r>
            <w:r>
              <w:rPr>
                <w:rFonts w:hint="eastAsia" w:ascii="Segoe UI Emoji" w:hAnsi="Segoe UI Emoji" w:eastAsia="宋体" w:cs="Segoe UI Emoji"/>
                <w:i w:val="0"/>
                <w:iCs w:val="0"/>
                <w:caps w:val="0"/>
                <w:color w:val="000000"/>
                <w:spacing w:val="0"/>
                <w:sz w:val="24"/>
                <w:szCs w:val="24"/>
                <w:lang w:val="en-US" w:eastAsia="zh-CN"/>
              </w:rPr>
              <w:t>等</w:t>
            </w:r>
            <w:r>
              <w:rPr>
                <w:rFonts w:ascii="Segoe UI Emoji" w:hAnsi="Segoe UI Emoji" w:eastAsia="Segoe UI Emoji" w:cs="Segoe UI Emoji"/>
                <w:i w:val="0"/>
                <w:iCs w:val="0"/>
                <w:caps w:val="0"/>
                <w:color w:val="000000"/>
                <w:spacing w:val="0"/>
                <w:sz w:val="24"/>
                <w:szCs w:val="24"/>
              </w:rPr>
              <w:t>素材；</w:t>
            </w:r>
          </w:p>
          <w:p w14:paraId="33CA2C8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Cs/>
                <w:spacing w:val="6"/>
                <w:sz w:val="32"/>
                <w:szCs w:val="32"/>
                <w:lang w:val="en-US" w:eastAsia="zh-CN"/>
              </w:rPr>
            </w:pPr>
            <w:r>
              <w:rPr>
                <w:rFonts w:ascii="Segoe UI Emoji" w:hAnsi="Segoe UI Emoji" w:eastAsia="Segoe UI Emoji" w:cs="Segoe UI Emoji"/>
                <w:i w:val="0"/>
                <w:iCs w:val="0"/>
                <w:caps w:val="0"/>
                <w:color w:val="000000"/>
                <w:spacing w:val="0"/>
                <w:sz w:val="24"/>
                <w:szCs w:val="24"/>
              </w:rPr>
              <w:t>2. 运用数字技术打造社区红色文化数字档案；</w:t>
            </w:r>
          </w:p>
          <w:p w14:paraId="67205C4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both"/>
              <w:textAlignment w:val="auto"/>
              <w:rPr>
                <w:rFonts w:ascii="Segoe UI Emoji" w:hAnsi="Segoe UI Emoji" w:eastAsia="Segoe UI Emoji" w:cs="Segoe UI Emoji"/>
                <w:i w:val="0"/>
                <w:iCs w:val="0"/>
                <w:caps w:val="0"/>
                <w:color w:val="000000"/>
                <w:spacing w:val="0"/>
                <w:sz w:val="24"/>
                <w:szCs w:val="24"/>
              </w:rPr>
            </w:pPr>
            <w:r>
              <w:rPr>
                <w:rFonts w:ascii="Segoe UI Emoji" w:hAnsi="Segoe UI Emoji" w:eastAsia="Segoe UI Emoji" w:cs="Segoe UI Emoji"/>
                <w:i w:val="0"/>
                <w:iCs w:val="0"/>
                <w:caps w:val="0"/>
                <w:color w:val="000000"/>
                <w:spacing w:val="0"/>
                <w:sz w:val="24"/>
                <w:szCs w:val="24"/>
              </w:rPr>
              <w:t>3. 针对社区老年群体开展银龄数字帮扶，解决智能手机使用、医保线上挂号、防诈骗等“数字鸿沟”问题。</w:t>
            </w:r>
          </w:p>
          <w:p w14:paraId="5A74ABD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ind w:firstLine="480" w:firstLineChars="200"/>
              <w:jc w:val="both"/>
              <w:textAlignment w:val="auto"/>
              <w:rPr>
                <w:rFonts w:ascii="Segoe UI Emoji" w:hAnsi="Segoe UI Emoji" w:eastAsia="Segoe UI Emoji" w:cs="Segoe UI Emoji"/>
                <w:i w:val="0"/>
                <w:iCs w:val="0"/>
                <w:caps w:val="0"/>
                <w:color w:val="000000"/>
                <w:spacing w:val="0"/>
                <w:sz w:val="24"/>
                <w:szCs w:val="24"/>
              </w:rPr>
            </w:pPr>
            <w:r>
              <w:rPr>
                <w:rFonts w:ascii="Segoe UI Emoji" w:hAnsi="Segoe UI Emoji" w:eastAsia="Segoe UI Emoji" w:cs="Segoe UI Emoji"/>
                <w:i w:val="0"/>
                <w:iCs w:val="0"/>
                <w:caps w:val="0"/>
                <w:color w:val="000000"/>
                <w:spacing w:val="0"/>
                <w:sz w:val="24"/>
                <w:szCs w:val="24"/>
              </w:rPr>
              <w:t>通过实践引导青年学子传承红色基因、发挥专业所长、服务基层民生，深化校社共建实效。</w:t>
            </w:r>
          </w:p>
          <w:p w14:paraId="34A252F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ind w:firstLine="480" w:firstLineChars="200"/>
              <w:jc w:val="both"/>
              <w:textAlignment w:val="auto"/>
              <w:rPr>
                <w:rFonts w:hint="eastAsia" w:ascii="Segoe UI Emoji" w:hAnsi="Segoe UI Emoji" w:eastAsia="Segoe UI Emoji" w:cs="Segoe UI Emoji"/>
                <w:i w:val="0"/>
                <w:iCs w:val="0"/>
                <w:caps w:val="0"/>
                <w:color w:val="000000"/>
                <w:spacing w:val="0"/>
                <w:sz w:val="24"/>
                <w:szCs w:val="24"/>
                <w:lang w:val="en-US" w:eastAsia="zh-CN"/>
              </w:rPr>
            </w:pPr>
          </w:p>
        </w:tc>
      </w:tr>
      <w:tr w14:paraId="4E3CD968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shd w:val="clear" w:color="auto" w:fill="FFFFFF"/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1236" w:hRule="atLeast"/>
          <w:jc w:val="center"/>
        </w:trPr>
        <w:tc>
          <w:tcPr>
            <w:tcW w:w="1887" w:type="dxa"/>
            <w:tcBorders>
              <w:right w:val="single" w:color="auto" w:sz="4" w:space="0"/>
              <w:tl2br w:val="nil"/>
              <w:tr2bl w:val="nil"/>
            </w:tcBorders>
            <w:shd w:val="clear" w:color="auto" w:fill="FFFFFF"/>
            <w:vAlign w:val="center"/>
          </w:tcPr>
          <w:p w14:paraId="0D5D543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最终成果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</w:rPr>
              <w:t>要求</w:t>
            </w:r>
          </w:p>
        </w:tc>
        <w:tc>
          <w:tcPr>
            <w:tcW w:w="67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shd w:val="clear" w:color="auto" w:fill="FFFFFF"/>
            <w:vAlign w:val="center"/>
          </w:tcPr>
          <w:p w14:paraId="005B064F">
            <w:pPr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银龄数字帮扶实践总结报告1篇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；</w:t>
            </w:r>
          </w:p>
          <w:p w14:paraId="097888E2">
            <w:pPr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ind w:left="0" w:leftChars="0" w:firstLine="0" w:firstLineChars="0"/>
              <w:jc w:val="left"/>
              <w:textAlignment w:val="auto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实践新闻稿件1篇、高清实践记录照片3张及配套图注；</w:t>
            </w:r>
          </w:p>
          <w:p w14:paraId="3FF4C7E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ind w:leftChars="0"/>
              <w:jc w:val="left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</w:t>
            </w:r>
            <w:r>
              <w:rPr>
                <w:rFonts w:ascii="宋体" w:hAnsi="宋体" w:eastAsia="宋体" w:cs="宋体"/>
                <w:sz w:val="24"/>
                <w:szCs w:val="24"/>
              </w:rPr>
              <w:t>. 简易版《银龄数字帮扶手册》1 份。</w:t>
            </w:r>
          </w:p>
        </w:tc>
      </w:tr>
    </w:tbl>
    <w:p w14:paraId="4A177DBE">
      <w:pPr>
        <w:tabs>
          <w:tab w:val="left" w:pos="8640"/>
        </w:tabs>
        <w:adjustRightInd w:val="0"/>
        <w:snapToGrid w:val="0"/>
        <w:spacing w:line="560" w:lineRule="exact"/>
        <w:rPr>
          <w:rFonts w:hint="eastAsia" w:ascii="黑体" w:hAnsi="黑体" w:eastAsia="黑体" w:cs="黑体"/>
          <w:bCs/>
          <w:spacing w:val="6"/>
          <w:sz w:val="32"/>
          <w:szCs w:val="32"/>
        </w:rPr>
      </w:pPr>
      <w:r>
        <w:rPr>
          <w:rFonts w:hint="eastAsia" w:ascii="黑体" w:hAnsi="黑体" w:eastAsia="黑体" w:cs="黑体"/>
          <w:bCs/>
          <w:spacing w:val="6"/>
          <w:sz w:val="32"/>
          <w:szCs w:val="32"/>
        </w:rPr>
        <w:t>三、激励保障</w:t>
      </w:r>
    </w:p>
    <w:tbl>
      <w:tblPr>
        <w:tblStyle w:val="5"/>
        <w:tblW w:w="8504" w:type="dxa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shd w:val="clear" w:color="auto" w:fill="FFFFFF"/>
        <w:tblLayout w:type="fixed"/>
        <w:tblCellMar>
          <w:top w:w="57" w:type="dxa"/>
          <w:left w:w="57" w:type="dxa"/>
          <w:bottom w:w="57" w:type="dxa"/>
          <w:right w:w="57" w:type="dxa"/>
        </w:tblCellMar>
      </w:tblPr>
      <w:tblGrid>
        <w:gridCol w:w="1815"/>
        <w:gridCol w:w="6689"/>
      </w:tblGrid>
      <w:tr w14:paraId="3B2DCDA5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shd w:val="clear" w:color="auto" w:fill="FFFFFF"/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1484" w:hRule="atLeast"/>
          <w:jc w:val="center"/>
        </w:trPr>
        <w:tc>
          <w:tcPr>
            <w:tcW w:w="1815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96616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  <w:lang w:eastAsia="zh-CN"/>
              </w:rPr>
            </w:pPr>
            <w:bookmarkStart w:id="0" w:name="OLE_LINK2"/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资源支持</w:t>
            </w:r>
          </w:p>
        </w:tc>
        <w:tc>
          <w:tcPr>
            <w:tcW w:w="668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F6363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</w:pPr>
          </w:p>
          <w:p w14:paraId="3CBB7832">
            <w:pPr>
              <w:keepNext w:val="0"/>
              <w:keepLines w:val="0"/>
              <w:pageBreakBefore w:val="0"/>
              <w:widowControl/>
              <w:numPr>
                <w:ilvl w:val="0"/>
                <w:numId w:val="2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ind w:left="0" w:leftChars="0" w:firstLine="0" w:firstLineChars="0"/>
              <w:jc w:val="left"/>
              <w:textAlignment w:val="auto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提供录音录像设备、图文设计与视频剪辑技术支持；</w:t>
            </w:r>
          </w:p>
          <w:p w14:paraId="33F86E90">
            <w:pPr>
              <w:keepNext w:val="0"/>
              <w:keepLines w:val="0"/>
              <w:pageBreakBefore w:val="0"/>
              <w:widowControl/>
              <w:numPr>
                <w:ilvl w:val="0"/>
                <w:numId w:val="2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ind w:left="0" w:leftChars="0" w:firstLine="0" w:firstLineChars="0"/>
              <w:jc w:val="left"/>
              <w:textAlignment w:val="auto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协助对接宣传渠道、校园新媒体平台，推广实践成果；</w:t>
            </w:r>
          </w:p>
          <w:p w14:paraId="6432873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ind w:leftChars="0"/>
              <w:jc w:val="left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</w:t>
            </w:r>
            <w:r>
              <w:rPr>
                <w:rFonts w:ascii="宋体" w:hAnsi="宋体" w:eastAsia="宋体" w:cs="宋体"/>
                <w:sz w:val="24"/>
                <w:szCs w:val="24"/>
              </w:rPr>
              <w:t>. 提供实践所需基础物资（鲜花、帮扶手册印刷材料等）。</w:t>
            </w:r>
          </w:p>
          <w:p w14:paraId="212CBF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</w:pPr>
          </w:p>
        </w:tc>
      </w:tr>
      <w:bookmarkEnd w:id="0"/>
    </w:tbl>
    <w:p w14:paraId="2B09BF00">
      <w:pPr>
        <w:tabs>
          <w:tab w:val="left" w:pos="8640"/>
        </w:tabs>
        <w:adjustRightInd w:val="0"/>
        <w:snapToGrid w:val="0"/>
        <w:spacing w:line="560" w:lineRule="exact"/>
        <w:rPr>
          <w:rFonts w:hint="default" w:ascii="黑体" w:hAnsi="黑体" w:eastAsia="黑体" w:cs="黑体"/>
          <w:bCs/>
          <w:spacing w:val="6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Cs/>
          <w:spacing w:val="6"/>
          <w:sz w:val="32"/>
          <w:szCs w:val="32"/>
          <w:lang w:val="en-US" w:eastAsia="zh-CN"/>
        </w:rPr>
        <w:t>四、提交方式</w:t>
      </w:r>
    </w:p>
    <w:tbl>
      <w:tblPr>
        <w:tblStyle w:val="5"/>
        <w:tblW w:w="8504" w:type="dxa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shd w:val="clear" w:color="auto" w:fill="FFFFFF"/>
        <w:tblLayout w:type="fixed"/>
        <w:tblCellMar>
          <w:top w:w="57" w:type="dxa"/>
          <w:left w:w="57" w:type="dxa"/>
          <w:bottom w:w="57" w:type="dxa"/>
          <w:right w:w="57" w:type="dxa"/>
        </w:tblCellMar>
      </w:tblPr>
      <w:tblGrid>
        <w:gridCol w:w="1815"/>
        <w:gridCol w:w="6689"/>
      </w:tblGrid>
      <w:tr w14:paraId="6437766F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shd w:val="clear" w:color="auto" w:fill="FFFFFF"/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1484" w:hRule="atLeast"/>
          <w:jc w:val="center"/>
        </w:trPr>
        <w:tc>
          <w:tcPr>
            <w:tcW w:w="1815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8C02B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提交时间</w:t>
            </w:r>
          </w:p>
        </w:tc>
        <w:tc>
          <w:tcPr>
            <w:tcW w:w="668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AE6DF0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Cs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Cs/>
                <w:sz w:val="32"/>
                <w:szCs w:val="32"/>
                <w:lang w:val="en-US" w:eastAsia="zh-CN"/>
              </w:rPr>
              <w:t>5月27日前，提交符合榜单要求的实践方案</w:t>
            </w:r>
          </w:p>
          <w:p w14:paraId="0A1E76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Cs/>
                <w:sz w:val="32"/>
                <w:szCs w:val="32"/>
                <w:lang w:val="en-US" w:eastAsia="zh-CN"/>
              </w:rPr>
              <w:t>注：此实践方案为遴选挂帅团队的重要材料</w:t>
            </w:r>
          </w:p>
        </w:tc>
      </w:tr>
      <w:tr w14:paraId="271B1E19"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shd w:val="clear" w:color="auto" w:fill="FFFFFF"/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1484" w:hRule="atLeast"/>
          <w:jc w:val="center"/>
        </w:trPr>
        <w:tc>
          <w:tcPr>
            <w:tcW w:w="1815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2CAF90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提交邮箱</w:t>
            </w:r>
          </w:p>
        </w:tc>
        <w:tc>
          <w:tcPr>
            <w:tcW w:w="668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0CDA0F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default" w:ascii="仿宋_GB2312" w:hAnsi="仿宋_GB2312" w:eastAsia="仿宋_GB2312" w:cs="仿宋_GB231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liuwenjing@cueb.e</w:t>
            </w:r>
            <w:bookmarkStart w:id="1" w:name="_GoBack"/>
            <w:bookmarkEnd w:id="1"/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du.cn</w:t>
            </w:r>
          </w:p>
        </w:tc>
      </w:tr>
    </w:tbl>
    <w:p w14:paraId="0C6B82F3">
      <w:pPr>
        <w:tabs>
          <w:tab w:val="left" w:pos="8640"/>
        </w:tabs>
        <w:adjustRightInd w:val="0"/>
        <w:snapToGrid w:val="0"/>
        <w:spacing w:line="560" w:lineRule="exact"/>
        <w:rPr>
          <w:rFonts w:hint="default" w:ascii="方正楷体简体" w:hAnsi="方正楷体简体" w:eastAsia="方正楷体简体" w:cs="方正楷体简体"/>
          <w:lang w:val="en-US" w:eastAsia="zh-CN"/>
        </w:rPr>
      </w:pPr>
    </w:p>
    <w:sectPr>
      <w:footerReference r:id="rId3" w:type="default"/>
      <w:pgSz w:w="11906" w:h="16838"/>
      <w:pgMar w:top="1587" w:right="1474" w:bottom="1474" w:left="158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8F840847-D5F6-44E9-93FE-A0D61F67846B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0000600000000000000"/>
    <w:charset w:val="86"/>
    <w:family w:val="auto"/>
    <w:pitch w:val="default"/>
    <w:sig w:usb0="800002BF" w:usb1="184F6CF8" w:usb2="00000012" w:usb3="00000000" w:csb0="00160001" w:csb1="12030000"/>
    <w:embedRegular r:id="rId2" w:fontKey="{5517D684-C857-4149-BC3E-37241BD42807}"/>
  </w:font>
  <w:font w:name="方正黑体简体">
    <w:altName w:val="微软雅黑"/>
    <w:panose1 w:val="02010601030101010101"/>
    <w:charset w:val="86"/>
    <w:family w:val="auto"/>
    <w:pitch w:val="default"/>
    <w:sig w:usb0="00000000" w:usb1="00000000" w:usb2="00000010" w:usb3="00000000" w:csb0="00040000" w:csb1="00000000"/>
    <w:embedRegular r:id="rId3" w:fontKey="{F7590E69-E163-49C6-ADEE-16200CA6A264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4" w:fontKey="{76BD2B70-3E43-422E-9E17-572EE3D85A42}"/>
  </w:font>
  <w:font w:name="Segoe UI Emoji">
    <w:panose1 w:val="020B0502040204020203"/>
    <w:charset w:val="00"/>
    <w:family w:val="auto"/>
    <w:pitch w:val="default"/>
    <w:sig w:usb0="00000001" w:usb1="02000000" w:usb2="08000000" w:usb3="00000000" w:csb0="00000001" w:csb1="00000000"/>
    <w:embedRegular r:id="rId5" w:fontKey="{C3BF11A6-615A-4800-9043-BE10A992D3ED}"/>
  </w:font>
  <w:font w:name="方正楷体简体">
    <w:altName w:val="宋体"/>
    <w:panose1 w:val="02000000000000000000"/>
    <w:charset w:val="86"/>
    <w:family w:val="auto"/>
    <w:pitch w:val="default"/>
    <w:sig w:usb0="00000000" w:usb1="00000000" w:usb2="00000000" w:usb3="00000000" w:csb0="00000000" w:csb1="00000000"/>
    <w:embedRegular r:id="rId6" w:fontKey="{584DC9BE-6A90-47CB-97C9-B0DA249E859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375651566"/>
    </w:sdtPr>
    <w:sdtContent>
      <w:p w14:paraId="4EE0AE71">
        <w:pPr>
          <w:pStyle w:val="2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4</w:t>
        </w:r>
        <w:r>
          <w:fldChar w:fldCharType="end"/>
        </w:r>
      </w:p>
    </w:sdtContent>
  </w:sdt>
  <w:p w14:paraId="1FC8ACBD">
    <w:pPr>
      <w:pStyle w:val="2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878ECCE"/>
    <w:multiLevelType w:val="singleLevel"/>
    <w:tmpl w:val="A878ECCE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51CC2181"/>
    <w:multiLevelType w:val="singleLevel"/>
    <w:tmpl w:val="51CC2181"/>
    <w:lvl w:ilvl="0" w:tentative="0">
      <w:start w:val="1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3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JkZTM5OTU0MmM2OTY1OWU4NzEyZWIyODMyNTc1ZTUifQ=="/>
  </w:docVars>
  <w:rsids>
    <w:rsidRoot w:val="008769EE"/>
    <w:rsid w:val="000024AF"/>
    <w:rsid w:val="00005D1C"/>
    <w:rsid w:val="00016504"/>
    <w:rsid w:val="00021C1D"/>
    <w:rsid w:val="000420F1"/>
    <w:rsid w:val="00057714"/>
    <w:rsid w:val="000579E3"/>
    <w:rsid w:val="000626B0"/>
    <w:rsid w:val="00075C5A"/>
    <w:rsid w:val="000A6775"/>
    <w:rsid w:val="000B59FE"/>
    <w:rsid w:val="000D5792"/>
    <w:rsid w:val="000D57EF"/>
    <w:rsid w:val="000D5CE7"/>
    <w:rsid w:val="0010322A"/>
    <w:rsid w:val="0011069F"/>
    <w:rsid w:val="00115043"/>
    <w:rsid w:val="00120156"/>
    <w:rsid w:val="001360CE"/>
    <w:rsid w:val="001367A9"/>
    <w:rsid w:val="00142352"/>
    <w:rsid w:val="00143054"/>
    <w:rsid w:val="001579F2"/>
    <w:rsid w:val="00164C26"/>
    <w:rsid w:val="0016564C"/>
    <w:rsid w:val="00172BF5"/>
    <w:rsid w:val="00175648"/>
    <w:rsid w:val="001A0246"/>
    <w:rsid w:val="001A6D11"/>
    <w:rsid w:val="001B0D74"/>
    <w:rsid w:val="001B2C6C"/>
    <w:rsid w:val="001C0DFA"/>
    <w:rsid w:val="001D0729"/>
    <w:rsid w:val="001D4806"/>
    <w:rsid w:val="001E741B"/>
    <w:rsid w:val="001E760D"/>
    <w:rsid w:val="001E77C2"/>
    <w:rsid w:val="001F5AC3"/>
    <w:rsid w:val="001F6CC8"/>
    <w:rsid w:val="0020086A"/>
    <w:rsid w:val="00217A97"/>
    <w:rsid w:val="0022027A"/>
    <w:rsid w:val="00236E3E"/>
    <w:rsid w:val="0026569C"/>
    <w:rsid w:val="00277A57"/>
    <w:rsid w:val="00281AE9"/>
    <w:rsid w:val="00283877"/>
    <w:rsid w:val="002923C5"/>
    <w:rsid w:val="002938E3"/>
    <w:rsid w:val="002B0D40"/>
    <w:rsid w:val="002D1753"/>
    <w:rsid w:val="002D6FA5"/>
    <w:rsid w:val="002E7BFD"/>
    <w:rsid w:val="002F7D9C"/>
    <w:rsid w:val="00341051"/>
    <w:rsid w:val="00343B96"/>
    <w:rsid w:val="00354FAF"/>
    <w:rsid w:val="00363E2D"/>
    <w:rsid w:val="003701CF"/>
    <w:rsid w:val="00371816"/>
    <w:rsid w:val="003845ED"/>
    <w:rsid w:val="00392185"/>
    <w:rsid w:val="0039481F"/>
    <w:rsid w:val="003A2D89"/>
    <w:rsid w:val="003B6C68"/>
    <w:rsid w:val="003E007F"/>
    <w:rsid w:val="00455A1D"/>
    <w:rsid w:val="00463782"/>
    <w:rsid w:val="00476A7D"/>
    <w:rsid w:val="004876C3"/>
    <w:rsid w:val="00494F44"/>
    <w:rsid w:val="00496D3E"/>
    <w:rsid w:val="004A0A91"/>
    <w:rsid w:val="004A4E02"/>
    <w:rsid w:val="004B00B4"/>
    <w:rsid w:val="004B01E5"/>
    <w:rsid w:val="004D0FC5"/>
    <w:rsid w:val="004D7510"/>
    <w:rsid w:val="004E551C"/>
    <w:rsid w:val="004F3DC9"/>
    <w:rsid w:val="00521EB2"/>
    <w:rsid w:val="005269C8"/>
    <w:rsid w:val="00532B4E"/>
    <w:rsid w:val="005333BA"/>
    <w:rsid w:val="0053363C"/>
    <w:rsid w:val="00550A20"/>
    <w:rsid w:val="00564E32"/>
    <w:rsid w:val="00574E86"/>
    <w:rsid w:val="005753FB"/>
    <w:rsid w:val="00577641"/>
    <w:rsid w:val="00580524"/>
    <w:rsid w:val="00585CAC"/>
    <w:rsid w:val="005944CA"/>
    <w:rsid w:val="005A1DB0"/>
    <w:rsid w:val="005C1A80"/>
    <w:rsid w:val="005C1AAC"/>
    <w:rsid w:val="005C6ACD"/>
    <w:rsid w:val="005D33E1"/>
    <w:rsid w:val="005D5D40"/>
    <w:rsid w:val="00603AF5"/>
    <w:rsid w:val="00606DA8"/>
    <w:rsid w:val="00613169"/>
    <w:rsid w:val="00613AAA"/>
    <w:rsid w:val="006226BA"/>
    <w:rsid w:val="00624B5C"/>
    <w:rsid w:val="00633F6B"/>
    <w:rsid w:val="00636F96"/>
    <w:rsid w:val="00646247"/>
    <w:rsid w:val="0066226D"/>
    <w:rsid w:val="00662D41"/>
    <w:rsid w:val="00663468"/>
    <w:rsid w:val="00693B33"/>
    <w:rsid w:val="00696378"/>
    <w:rsid w:val="006A3A6E"/>
    <w:rsid w:val="006A51DF"/>
    <w:rsid w:val="006C3959"/>
    <w:rsid w:val="006C732F"/>
    <w:rsid w:val="006D5E75"/>
    <w:rsid w:val="006E6DDA"/>
    <w:rsid w:val="006F10F0"/>
    <w:rsid w:val="00704B08"/>
    <w:rsid w:val="007168CF"/>
    <w:rsid w:val="007216F0"/>
    <w:rsid w:val="00724EAF"/>
    <w:rsid w:val="0073249A"/>
    <w:rsid w:val="00746651"/>
    <w:rsid w:val="0074676F"/>
    <w:rsid w:val="0075096A"/>
    <w:rsid w:val="00751811"/>
    <w:rsid w:val="00753ECA"/>
    <w:rsid w:val="007711FB"/>
    <w:rsid w:val="00777C79"/>
    <w:rsid w:val="00792BCA"/>
    <w:rsid w:val="007934F8"/>
    <w:rsid w:val="00801614"/>
    <w:rsid w:val="00805D49"/>
    <w:rsid w:val="00816F55"/>
    <w:rsid w:val="00825DE6"/>
    <w:rsid w:val="00825FD8"/>
    <w:rsid w:val="008313DD"/>
    <w:rsid w:val="008321B0"/>
    <w:rsid w:val="00846294"/>
    <w:rsid w:val="0085042E"/>
    <w:rsid w:val="00851D22"/>
    <w:rsid w:val="0086052B"/>
    <w:rsid w:val="00860FD3"/>
    <w:rsid w:val="008669B5"/>
    <w:rsid w:val="00867EEA"/>
    <w:rsid w:val="00872C0C"/>
    <w:rsid w:val="008738D4"/>
    <w:rsid w:val="008769EE"/>
    <w:rsid w:val="0088143A"/>
    <w:rsid w:val="008836AC"/>
    <w:rsid w:val="00887D7E"/>
    <w:rsid w:val="0089086B"/>
    <w:rsid w:val="008A16EE"/>
    <w:rsid w:val="008B748E"/>
    <w:rsid w:val="008C4B94"/>
    <w:rsid w:val="008D1E8D"/>
    <w:rsid w:val="008E3EE3"/>
    <w:rsid w:val="008F2FB1"/>
    <w:rsid w:val="00912ADC"/>
    <w:rsid w:val="00917F07"/>
    <w:rsid w:val="00923192"/>
    <w:rsid w:val="00931DCA"/>
    <w:rsid w:val="00932E54"/>
    <w:rsid w:val="0093518D"/>
    <w:rsid w:val="00937CB6"/>
    <w:rsid w:val="00953BA4"/>
    <w:rsid w:val="00954857"/>
    <w:rsid w:val="009632E8"/>
    <w:rsid w:val="00966187"/>
    <w:rsid w:val="009722F8"/>
    <w:rsid w:val="00984CEA"/>
    <w:rsid w:val="00987542"/>
    <w:rsid w:val="00995541"/>
    <w:rsid w:val="009E7C56"/>
    <w:rsid w:val="00A02213"/>
    <w:rsid w:val="00A0235C"/>
    <w:rsid w:val="00A21117"/>
    <w:rsid w:val="00A22759"/>
    <w:rsid w:val="00A2670B"/>
    <w:rsid w:val="00A30D68"/>
    <w:rsid w:val="00A4232F"/>
    <w:rsid w:val="00A43480"/>
    <w:rsid w:val="00A46FCF"/>
    <w:rsid w:val="00A601D5"/>
    <w:rsid w:val="00A75F29"/>
    <w:rsid w:val="00AA45FC"/>
    <w:rsid w:val="00AA7BD8"/>
    <w:rsid w:val="00AB1BF4"/>
    <w:rsid w:val="00AB47FD"/>
    <w:rsid w:val="00AC7734"/>
    <w:rsid w:val="00AD24CF"/>
    <w:rsid w:val="00AD6CFA"/>
    <w:rsid w:val="00AE66B7"/>
    <w:rsid w:val="00B37F1A"/>
    <w:rsid w:val="00B40CAF"/>
    <w:rsid w:val="00B46BCA"/>
    <w:rsid w:val="00B52CCC"/>
    <w:rsid w:val="00B66E73"/>
    <w:rsid w:val="00B67EB8"/>
    <w:rsid w:val="00B7486E"/>
    <w:rsid w:val="00B96E4E"/>
    <w:rsid w:val="00BA70BA"/>
    <w:rsid w:val="00BA7D67"/>
    <w:rsid w:val="00BD0A75"/>
    <w:rsid w:val="00BE634B"/>
    <w:rsid w:val="00BF4E2D"/>
    <w:rsid w:val="00C217F1"/>
    <w:rsid w:val="00C24C93"/>
    <w:rsid w:val="00C57018"/>
    <w:rsid w:val="00C60328"/>
    <w:rsid w:val="00C678B8"/>
    <w:rsid w:val="00C720F3"/>
    <w:rsid w:val="00C82B11"/>
    <w:rsid w:val="00C94172"/>
    <w:rsid w:val="00C97BA0"/>
    <w:rsid w:val="00CA19F5"/>
    <w:rsid w:val="00CB5FAC"/>
    <w:rsid w:val="00CB6FC8"/>
    <w:rsid w:val="00CC608E"/>
    <w:rsid w:val="00CD6EE9"/>
    <w:rsid w:val="00D05DE3"/>
    <w:rsid w:val="00D23696"/>
    <w:rsid w:val="00D41F2A"/>
    <w:rsid w:val="00D474E2"/>
    <w:rsid w:val="00D47E2B"/>
    <w:rsid w:val="00D531BB"/>
    <w:rsid w:val="00D55D40"/>
    <w:rsid w:val="00D71164"/>
    <w:rsid w:val="00D8092B"/>
    <w:rsid w:val="00D826F5"/>
    <w:rsid w:val="00D920B0"/>
    <w:rsid w:val="00DB02D9"/>
    <w:rsid w:val="00DB05D8"/>
    <w:rsid w:val="00DB59F1"/>
    <w:rsid w:val="00DD4992"/>
    <w:rsid w:val="00DE5602"/>
    <w:rsid w:val="00DF09AA"/>
    <w:rsid w:val="00DF64DF"/>
    <w:rsid w:val="00DF78E0"/>
    <w:rsid w:val="00E01DD4"/>
    <w:rsid w:val="00E02303"/>
    <w:rsid w:val="00E1302F"/>
    <w:rsid w:val="00E13134"/>
    <w:rsid w:val="00E30024"/>
    <w:rsid w:val="00E46C70"/>
    <w:rsid w:val="00E47733"/>
    <w:rsid w:val="00E5011B"/>
    <w:rsid w:val="00E524CD"/>
    <w:rsid w:val="00E65FC6"/>
    <w:rsid w:val="00E7048E"/>
    <w:rsid w:val="00E72C07"/>
    <w:rsid w:val="00EA0B44"/>
    <w:rsid w:val="00EB1E9B"/>
    <w:rsid w:val="00EB2BDB"/>
    <w:rsid w:val="00EB4B20"/>
    <w:rsid w:val="00EB66C3"/>
    <w:rsid w:val="00EC44BC"/>
    <w:rsid w:val="00ED65A9"/>
    <w:rsid w:val="00ED683E"/>
    <w:rsid w:val="00EF3C50"/>
    <w:rsid w:val="00EF5210"/>
    <w:rsid w:val="00F10C18"/>
    <w:rsid w:val="00F256C4"/>
    <w:rsid w:val="00F26931"/>
    <w:rsid w:val="00F57CAE"/>
    <w:rsid w:val="00F669A4"/>
    <w:rsid w:val="00F713C4"/>
    <w:rsid w:val="00F73E78"/>
    <w:rsid w:val="00F74A1C"/>
    <w:rsid w:val="00F75202"/>
    <w:rsid w:val="00F855BA"/>
    <w:rsid w:val="00F86CD9"/>
    <w:rsid w:val="00F910DA"/>
    <w:rsid w:val="00FB4A99"/>
    <w:rsid w:val="00FC2914"/>
    <w:rsid w:val="00FF5C3F"/>
    <w:rsid w:val="011D4668"/>
    <w:rsid w:val="03803D68"/>
    <w:rsid w:val="040E5D41"/>
    <w:rsid w:val="04816A57"/>
    <w:rsid w:val="051528EC"/>
    <w:rsid w:val="05C978FD"/>
    <w:rsid w:val="0671705A"/>
    <w:rsid w:val="06732134"/>
    <w:rsid w:val="06B96375"/>
    <w:rsid w:val="07463F1D"/>
    <w:rsid w:val="078F2493"/>
    <w:rsid w:val="093F52DA"/>
    <w:rsid w:val="0A8F7AAE"/>
    <w:rsid w:val="0B4A5469"/>
    <w:rsid w:val="0B6B3F04"/>
    <w:rsid w:val="0B6F69F0"/>
    <w:rsid w:val="0C645CC6"/>
    <w:rsid w:val="0C955B7E"/>
    <w:rsid w:val="0DCF4D92"/>
    <w:rsid w:val="0E094B0C"/>
    <w:rsid w:val="0F78357E"/>
    <w:rsid w:val="107F47F9"/>
    <w:rsid w:val="10DB3A4D"/>
    <w:rsid w:val="12E36BE9"/>
    <w:rsid w:val="13CA2B4E"/>
    <w:rsid w:val="15D942D4"/>
    <w:rsid w:val="189A4AC9"/>
    <w:rsid w:val="195A59BF"/>
    <w:rsid w:val="1A1667EC"/>
    <w:rsid w:val="1A9F551B"/>
    <w:rsid w:val="1AD27C6F"/>
    <w:rsid w:val="1C307CA7"/>
    <w:rsid w:val="1D09144A"/>
    <w:rsid w:val="1D431C97"/>
    <w:rsid w:val="1E504BF2"/>
    <w:rsid w:val="1F4F4772"/>
    <w:rsid w:val="1F762BAF"/>
    <w:rsid w:val="20375FAB"/>
    <w:rsid w:val="20672782"/>
    <w:rsid w:val="219E3794"/>
    <w:rsid w:val="22463DDE"/>
    <w:rsid w:val="23991047"/>
    <w:rsid w:val="23B107E7"/>
    <w:rsid w:val="23B940CE"/>
    <w:rsid w:val="242F1397"/>
    <w:rsid w:val="2604714B"/>
    <w:rsid w:val="26680B0E"/>
    <w:rsid w:val="276607BD"/>
    <w:rsid w:val="2A85768A"/>
    <w:rsid w:val="2BC2788C"/>
    <w:rsid w:val="2D5072C9"/>
    <w:rsid w:val="2ED43E1F"/>
    <w:rsid w:val="2EF61F5F"/>
    <w:rsid w:val="2F204D2F"/>
    <w:rsid w:val="30280776"/>
    <w:rsid w:val="30D8752B"/>
    <w:rsid w:val="33020A40"/>
    <w:rsid w:val="347270AC"/>
    <w:rsid w:val="359C73A0"/>
    <w:rsid w:val="36160F00"/>
    <w:rsid w:val="397B56DC"/>
    <w:rsid w:val="3A5A5133"/>
    <w:rsid w:val="3BC02155"/>
    <w:rsid w:val="3BF7E6BF"/>
    <w:rsid w:val="3C4538F8"/>
    <w:rsid w:val="3CD975B2"/>
    <w:rsid w:val="3D7D1865"/>
    <w:rsid w:val="3ED27DBD"/>
    <w:rsid w:val="3FCF72B9"/>
    <w:rsid w:val="40504E9C"/>
    <w:rsid w:val="4185378C"/>
    <w:rsid w:val="436879E0"/>
    <w:rsid w:val="45A06791"/>
    <w:rsid w:val="47791038"/>
    <w:rsid w:val="49ED0155"/>
    <w:rsid w:val="4B9A1970"/>
    <w:rsid w:val="4B9A22C6"/>
    <w:rsid w:val="4D47054C"/>
    <w:rsid w:val="4E175B2C"/>
    <w:rsid w:val="4FDF2564"/>
    <w:rsid w:val="50571C9F"/>
    <w:rsid w:val="50AB003F"/>
    <w:rsid w:val="519F04A1"/>
    <w:rsid w:val="52353A0A"/>
    <w:rsid w:val="560E14B9"/>
    <w:rsid w:val="597D2244"/>
    <w:rsid w:val="5A0D30B4"/>
    <w:rsid w:val="5B3429A4"/>
    <w:rsid w:val="5C146507"/>
    <w:rsid w:val="5C9D087A"/>
    <w:rsid w:val="5D35760E"/>
    <w:rsid w:val="5D5840D6"/>
    <w:rsid w:val="5F200A95"/>
    <w:rsid w:val="619135C2"/>
    <w:rsid w:val="62D04AAA"/>
    <w:rsid w:val="64126E1E"/>
    <w:rsid w:val="64C611F6"/>
    <w:rsid w:val="65F77B57"/>
    <w:rsid w:val="65FF3AA9"/>
    <w:rsid w:val="660F3D1F"/>
    <w:rsid w:val="66152ACA"/>
    <w:rsid w:val="68B44D24"/>
    <w:rsid w:val="6A28076F"/>
    <w:rsid w:val="6BDF6CC4"/>
    <w:rsid w:val="6CFC2C49"/>
    <w:rsid w:val="6DB5058A"/>
    <w:rsid w:val="70905002"/>
    <w:rsid w:val="70BB7C71"/>
    <w:rsid w:val="71B400B8"/>
    <w:rsid w:val="72EF1566"/>
    <w:rsid w:val="73412F53"/>
    <w:rsid w:val="747947EB"/>
    <w:rsid w:val="748443E4"/>
    <w:rsid w:val="74F952E5"/>
    <w:rsid w:val="75483F2B"/>
    <w:rsid w:val="75A628C9"/>
    <w:rsid w:val="75B36462"/>
    <w:rsid w:val="76B27622"/>
    <w:rsid w:val="780A371A"/>
    <w:rsid w:val="784521A0"/>
    <w:rsid w:val="788D1579"/>
    <w:rsid w:val="7A6F2A3A"/>
    <w:rsid w:val="7BBB15F0"/>
    <w:rsid w:val="7C07A0F5"/>
    <w:rsid w:val="7D460711"/>
    <w:rsid w:val="7D717185"/>
    <w:rsid w:val="7D7635FF"/>
    <w:rsid w:val="7E172803"/>
    <w:rsid w:val="7F207CC7"/>
    <w:rsid w:val="7F52447F"/>
    <w:rsid w:val="ADB3EDF9"/>
    <w:rsid w:val="B59DAF38"/>
    <w:rsid w:val="BFBAAF01"/>
    <w:rsid w:val="D6FDEFC2"/>
    <w:rsid w:val="DFDE7D33"/>
    <w:rsid w:val="FD7EF2D2"/>
    <w:rsid w:val="FDF5A7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eastAsia="Times New Roman" w:cs="Times New Roman"/>
      <w:sz w:val="24"/>
      <w:szCs w:val="24"/>
      <w:lang w:val="en-GB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2"/>
    <w:unhideWhenUsed/>
    <w:qFormat/>
    <w:uiPriority w:val="99"/>
    <w:pPr>
      <w:widowControl w:val="0"/>
      <w:tabs>
        <w:tab w:val="center" w:pos="4153"/>
        <w:tab w:val="right" w:pos="8306"/>
      </w:tabs>
      <w:snapToGrid w:val="0"/>
    </w:pPr>
    <w:rPr>
      <w:rFonts w:asciiTheme="minorHAnsi" w:hAnsiTheme="minorHAnsi" w:eastAsiaTheme="minorEastAsia" w:cstheme="minorBidi"/>
      <w:kern w:val="2"/>
      <w:sz w:val="18"/>
      <w:szCs w:val="18"/>
      <w:lang w:val="en-US"/>
    </w:rPr>
  </w:style>
  <w:style w:type="paragraph" w:styleId="3">
    <w:name w:val="header"/>
    <w:basedOn w:val="1"/>
    <w:link w:val="11"/>
    <w:unhideWhenUsed/>
    <w:qFormat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kern w:val="2"/>
      <w:sz w:val="18"/>
      <w:szCs w:val="18"/>
      <w:lang w:val="en-US"/>
    </w:rPr>
  </w:style>
  <w:style w:type="paragraph" w:styleId="4">
    <w:name w:val="Normal (Web)"/>
    <w:basedOn w:val="1"/>
    <w:unhideWhenUsed/>
    <w:qFormat/>
    <w:uiPriority w:val="99"/>
    <w:pPr>
      <w:spacing w:before="100" w:beforeAutospacing="1" w:after="100" w:afterAutospacing="1"/>
    </w:pPr>
    <w:rPr>
      <w:rFonts w:ascii="宋体" w:hAnsi="宋体" w:eastAsia="宋体" w:cs="宋体"/>
    </w:rPr>
  </w:style>
  <w:style w:type="character" w:styleId="7">
    <w:name w:val="Strong"/>
    <w:qFormat/>
    <w:uiPriority w:val="0"/>
    <w:rPr>
      <w:b/>
      <w:bCs/>
    </w:rPr>
  </w:style>
  <w:style w:type="character" w:styleId="8">
    <w:name w:val="FollowedHyperlink"/>
    <w:basedOn w:val="6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9">
    <w:name w:val="Emphasis"/>
    <w:basedOn w:val="6"/>
    <w:qFormat/>
    <w:uiPriority w:val="20"/>
    <w:rPr>
      <w:i/>
      <w:iCs/>
    </w:rPr>
  </w:style>
  <w:style w:type="character" w:styleId="10">
    <w:name w:val="Hyperlink"/>
    <w:basedOn w:val="6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1">
    <w:name w:val="页眉 字符"/>
    <w:basedOn w:val="6"/>
    <w:link w:val="3"/>
    <w:qFormat/>
    <w:uiPriority w:val="99"/>
    <w:rPr>
      <w:sz w:val="18"/>
      <w:szCs w:val="18"/>
    </w:rPr>
  </w:style>
  <w:style w:type="character" w:customStyle="1" w:styleId="12">
    <w:name w:val="页脚 字符"/>
    <w:basedOn w:val="6"/>
    <w:link w:val="2"/>
    <w:qFormat/>
    <w:uiPriority w:val="99"/>
    <w:rPr>
      <w:sz w:val="18"/>
      <w:szCs w:val="18"/>
    </w:rPr>
  </w:style>
  <w:style w:type="character" w:customStyle="1" w:styleId="13">
    <w:name w:val="未处理的提及1"/>
    <w:basedOn w:val="6"/>
    <w:semiHidden/>
    <w:unhideWhenUsed/>
    <w:qFormat/>
    <w:uiPriority w:val="99"/>
    <w:rPr>
      <w:color w:val="605E5C"/>
      <w:shd w:val="clear" w:color="auto" w:fill="E1DFDD"/>
    </w:rPr>
  </w:style>
  <w:style w:type="paragraph" w:styleId="14">
    <w:name w:val="List Paragraph"/>
    <w:basedOn w:val="1"/>
    <w:qFormat/>
    <w:uiPriority w:val="34"/>
    <w:pPr>
      <w:ind w:firstLine="420" w:firstLineChars="200"/>
    </w:pPr>
  </w:style>
  <w:style w:type="character" w:customStyle="1" w:styleId="15">
    <w:name w:val="未处理的提及2"/>
    <w:basedOn w:val="6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6">
    <w:name w:val="Unresolved Mention"/>
    <w:basedOn w:val="6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numbering" Target="numbering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667</Words>
  <Characters>707</Characters>
  <Lines>16</Lines>
  <Paragraphs>4</Paragraphs>
  <TotalTime>10</TotalTime>
  <ScaleCrop>false</ScaleCrop>
  <LinksUpToDate>false</LinksUpToDate>
  <CharactersWithSpaces>718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2022-12-31T13:38:00Z</dcterms:created>
  <dc:creator>张 斌</dc:creator>
  <cp:lastModifiedBy>郭嘉丽</cp:lastModifiedBy>
  <cp:lastPrinted>2023-01-11T03:09:00Z</cp:lastPrinted>
  <dcterms:modified xsi:type="dcterms:W3CDTF">2026-05-15T11:30:14Z</dcterms:modified>
  <cp:revision>137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395748A3EB8C4BBB9A7B0BDBD685C7F0_13</vt:lpwstr>
  </property>
  <property fmtid="{D5CDD505-2E9C-101B-9397-08002B2CF9AE}" pid="4" name="KSOTemplateDocerSaveRecord">
    <vt:lpwstr>eyJoZGlkIjoiNjM2NTAxZWE1M2Q4OGNkODAxM2NmNjRlZWVlMDI4MDMiLCJ1c2VySWQiOiIxNzU4MTUyMjI0In0=</vt:lpwstr>
  </property>
</Properties>
</file>